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7E5B7" w14:textId="77777777" w:rsidR="00510A22" w:rsidRPr="00510A22" w:rsidRDefault="00510A22" w:rsidP="00510A22">
      <w:pPr>
        <w:shd w:val="clear" w:color="auto" w:fill="8496B0" w:themeFill="text2" w:themeFillTint="9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510A22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PROPOSTA DE PREÇO</w:t>
      </w:r>
    </w:p>
    <w:p w14:paraId="31745F58" w14:textId="77777777" w:rsidR="00510A22" w:rsidRPr="00510A22" w:rsidRDefault="00510A22" w:rsidP="00510A22">
      <w:pPr>
        <w:shd w:val="clear" w:color="auto" w:fill="8496B0" w:themeFill="text2" w:themeFillTint="9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587A7FD8" w14:textId="77777777" w:rsidR="00510A22" w:rsidRPr="00510A22" w:rsidRDefault="00510A22" w:rsidP="00510A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6E87693E" w14:textId="77777777" w:rsidR="00510A22" w:rsidRPr="00510A22" w:rsidRDefault="00510A22" w:rsidP="00510A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510A22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RAZAO SOCIAL: </w:t>
      </w:r>
    </w:p>
    <w:p w14:paraId="5BDD5F51" w14:textId="77777777" w:rsidR="00510A22" w:rsidRPr="00510A22" w:rsidRDefault="00510A22" w:rsidP="00510A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510A22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Endereço: </w:t>
      </w:r>
    </w:p>
    <w:p w14:paraId="569E8090" w14:textId="77777777" w:rsidR="00510A22" w:rsidRPr="00510A22" w:rsidRDefault="00510A22" w:rsidP="00510A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510A22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Cidade: </w:t>
      </w:r>
    </w:p>
    <w:p w14:paraId="19B701DC" w14:textId="77777777" w:rsidR="00510A22" w:rsidRPr="00510A22" w:rsidRDefault="00510A22" w:rsidP="00510A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510A22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Contato: </w:t>
      </w:r>
    </w:p>
    <w:p w14:paraId="1CCF1DD4" w14:textId="77777777" w:rsidR="00510A22" w:rsidRPr="00510A22" w:rsidRDefault="00510A22" w:rsidP="00510A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510A22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E-mail: </w:t>
      </w:r>
    </w:p>
    <w:p w14:paraId="50B81DBD" w14:textId="77777777" w:rsidR="00510A22" w:rsidRPr="00510A22" w:rsidRDefault="00510A22" w:rsidP="00510A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4259BFB1" w14:textId="77777777" w:rsidR="00510A22" w:rsidRPr="00510A22" w:rsidRDefault="00510A22" w:rsidP="00510A22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 w:rsidRPr="00510A22">
        <w:rPr>
          <w:rFonts w:ascii="Times New Roman" w:hAnsi="Times New Roman"/>
          <w:b/>
          <w:sz w:val="24"/>
        </w:rPr>
        <w:t>OBJETO:</w:t>
      </w:r>
      <w:r w:rsidRPr="00510A22">
        <w:rPr>
          <w:rFonts w:ascii="Times New Roman" w:hAnsi="Times New Roman"/>
          <w:b/>
        </w:rPr>
        <w:t xml:space="preserve"> </w:t>
      </w:r>
    </w:p>
    <w:p w14:paraId="06FC3CC3" w14:textId="0F2FB383" w:rsidR="00510A22" w:rsidRDefault="00510A22" w:rsidP="00510A22">
      <w:pPr>
        <w:jc w:val="both"/>
      </w:pPr>
      <w:r w:rsidRPr="00C20753">
        <w:rPr>
          <w:rFonts w:ascii="Times New Roman" w:hAnsi="Times New Roman" w:cs="Times New Roman"/>
          <w:b/>
          <w:bCs/>
          <w:sz w:val="24"/>
          <w:szCs w:val="24"/>
        </w:rPr>
        <w:t>DISPENSA DE LICITAÇÃO PARA AQUISIÇÃO PARCELADA DE MEDICAMENTOS E INSUMOS DE ORDEM JUDICIAL FRACASSADOS NO PROCESSO 122/20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20753">
        <w:rPr>
          <w:rFonts w:ascii="Times New Roman" w:hAnsi="Times New Roman" w:cs="Times New Roman"/>
          <w:b/>
          <w:bCs/>
          <w:sz w:val="24"/>
          <w:szCs w:val="24"/>
        </w:rPr>
        <w:t>5 E 8/2026, PARA ATENDER OS MUNÍCIPES QUE FAZEM JUS AO BENEFÍCIO, EM ATENDIMENTO A SECRETARIA MUNICIPAL DE SAÚDE DE PORTO MURTINHO/MS, PARA UM PERÍODO DE 12 (DOZE) MESES</w:t>
      </w:r>
      <w:r>
        <w:t>.</w:t>
      </w:r>
    </w:p>
    <w:tbl>
      <w:tblPr>
        <w:tblW w:w="8533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607"/>
        <w:gridCol w:w="646"/>
        <w:gridCol w:w="3613"/>
        <w:gridCol w:w="992"/>
        <w:gridCol w:w="992"/>
        <w:gridCol w:w="986"/>
      </w:tblGrid>
      <w:tr w:rsidR="00510A22" w:rsidRPr="00190D22" w14:paraId="62F8D1FA" w14:textId="56EEA6F7" w:rsidTr="00510A22">
        <w:trPr>
          <w:trHeight w:val="328"/>
        </w:trPr>
        <w:tc>
          <w:tcPr>
            <w:tcW w:w="697" w:type="dxa"/>
          </w:tcPr>
          <w:p w14:paraId="6D7285D8" w14:textId="77777777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</w:pPr>
            <w:r w:rsidRPr="00190D22"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  <w:t>ITEM</w:t>
            </w:r>
          </w:p>
        </w:tc>
        <w:tc>
          <w:tcPr>
            <w:tcW w:w="607" w:type="dxa"/>
            <w:vAlign w:val="center"/>
          </w:tcPr>
          <w:p w14:paraId="5D859512" w14:textId="77777777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</w:pPr>
            <w:r w:rsidRPr="00190D22"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  <w:t>QTD</w:t>
            </w:r>
          </w:p>
        </w:tc>
        <w:tc>
          <w:tcPr>
            <w:tcW w:w="646" w:type="dxa"/>
            <w:vAlign w:val="center"/>
          </w:tcPr>
          <w:p w14:paraId="68B4B911" w14:textId="77777777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</w:pPr>
            <w:r w:rsidRPr="00190D22"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  <w:t>UND</w:t>
            </w:r>
          </w:p>
        </w:tc>
        <w:tc>
          <w:tcPr>
            <w:tcW w:w="3613" w:type="dxa"/>
            <w:vAlign w:val="center"/>
          </w:tcPr>
          <w:p w14:paraId="782C9FBB" w14:textId="77777777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</w:pPr>
            <w:r w:rsidRPr="00190D22"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  <w:t>Descrição do produto</w:t>
            </w:r>
          </w:p>
        </w:tc>
        <w:tc>
          <w:tcPr>
            <w:tcW w:w="992" w:type="dxa"/>
          </w:tcPr>
          <w:p w14:paraId="7C1E1E85" w14:textId="2280657B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  <w:t xml:space="preserve">MARCA </w:t>
            </w:r>
          </w:p>
        </w:tc>
        <w:tc>
          <w:tcPr>
            <w:tcW w:w="992" w:type="dxa"/>
          </w:tcPr>
          <w:p w14:paraId="40D91C20" w14:textId="52916A31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  <w:t>VALOR UNIT.</w:t>
            </w:r>
          </w:p>
        </w:tc>
        <w:tc>
          <w:tcPr>
            <w:tcW w:w="986" w:type="dxa"/>
          </w:tcPr>
          <w:p w14:paraId="1C882CC5" w14:textId="4E39BCB6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  <w:t>VALOR TOTAL</w:t>
            </w:r>
          </w:p>
        </w:tc>
      </w:tr>
      <w:tr w:rsidR="00510A22" w:rsidRPr="00190D22" w14:paraId="2624B54F" w14:textId="2F2A4FA5" w:rsidTr="00510A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C4633" w14:textId="77777777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>
              <w:rPr>
                <w:rFonts w:ascii="Times New Roman" w:eastAsia="Arial Unicode MS" w:hAnsi="Times New Roman" w:cs="Times New Roman"/>
                <w:sz w:val="18"/>
                <w:szCs w:val="18"/>
              </w:rPr>
              <w:t>1</w:t>
            </w:r>
          </w:p>
          <w:p w14:paraId="4C3DFF53" w14:textId="77777777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78E31B" w14:textId="77777777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190D22">
              <w:rPr>
                <w:rFonts w:ascii="Times New Roman" w:eastAsia="Arial Unicode MS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D2F05" w14:textId="77777777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190D22">
              <w:rPr>
                <w:rFonts w:ascii="Times New Roman" w:eastAsia="Arial Unicode MS" w:hAnsi="Times New Roman" w:cs="Times New Roman"/>
                <w:sz w:val="18"/>
                <w:szCs w:val="18"/>
              </w:rPr>
              <w:t>estojo</w:t>
            </w: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18CBD" w14:textId="77777777" w:rsidR="00510A22" w:rsidRPr="00190D22" w:rsidRDefault="00510A22" w:rsidP="00E66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190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  <w:t>Glucagon</w:t>
            </w:r>
            <w:r w:rsidRPr="00190D22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(estojo com pó liofilizável e diluente). Pó liofilizado e diluente para solução injetável. 1 frasco-ampola de vidro com pó liofilizado estéril; 1 seringa estéril com agulha, descartável e preenchido com diluente para reconstituição e administração.</w:t>
            </w:r>
          </w:p>
          <w:p w14:paraId="60B0FD4C" w14:textId="77777777" w:rsidR="00510A22" w:rsidRPr="00190D22" w:rsidRDefault="00510A22" w:rsidP="00E66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190D22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COMPOSIÇÃO: A substância ativa de </w:t>
            </w:r>
            <w:proofErr w:type="spellStart"/>
            <w:r w:rsidRPr="00190D22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GlucaGen</w:t>
            </w:r>
            <w:proofErr w:type="spellEnd"/>
            <w:r w:rsidRPr="00190D22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® é o glucagon humano, na forma de cloridrato, produzido por tecnologia de DNA recombinante em Saccharomyces </w:t>
            </w:r>
            <w:proofErr w:type="spellStart"/>
            <w:r w:rsidRPr="00190D22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cerevisiae</w:t>
            </w:r>
            <w:proofErr w:type="spellEnd"/>
            <w:r w:rsidRPr="00190D22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.</w:t>
            </w:r>
          </w:p>
          <w:p w14:paraId="00F22B83" w14:textId="77777777" w:rsidR="00510A22" w:rsidRPr="00190D22" w:rsidRDefault="00510A22" w:rsidP="00E66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190D22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Cada frasco-ampola contém.............................1 mg (ou 1 UI) de hidrocloreto de glucagon. </w:t>
            </w:r>
          </w:p>
          <w:p w14:paraId="657BE2C1" w14:textId="77777777" w:rsidR="00510A22" w:rsidRPr="00190D22" w:rsidRDefault="00510A22" w:rsidP="00E66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190D22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Cada seringa preenchida contém......................1 ml de água para injeção (diluente). Excipientes: lactose monoidratada, água para injeção, ácido clorídrico (ajuste de pH) e hidróxido de sódio (ajuste de pH). </w:t>
            </w:r>
          </w:p>
          <w:p w14:paraId="5CB6FFB9" w14:textId="77777777" w:rsidR="00510A22" w:rsidRPr="00190D22" w:rsidRDefault="00510A22" w:rsidP="00E66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190D22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A solução reconstituída contém 1 mg (1 UI) de glucagon e 107 mg de lactose monoidratada por ml. </w:t>
            </w:r>
          </w:p>
          <w:p w14:paraId="737D39F1" w14:textId="77777777" w:rsidR="00510A22" w:rsidRPr="00190D22" w:rsidRDefault="00510A22" w:rsidP="00E66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190D22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INJEÇÃO SUBCUTÂNEA E INTRAMUSCULAR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-</w:t>
            </w:r>
            <w:r w:rsidRPr="00190D22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USO ADULTO E PEDIÁTRICO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A4B0EAA" w14:textId="77777777" w:rsidR="00510A22" w:rsidRPr="00190D22" w:rsidRDefault="00510A22" w:rsidP="00E66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D7EC04" w14:textId="77777777" w:rsidR="00510A22" w:rsidRPr="00190D22" w:rsidRDefault="00510A22" w:rsidP="00E66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14:paraId="053E2AC3" w14:textId="77777777" w:rsidR="00510A22" w:rsidRPr="00190D22" w:rsidRDefault="00510A22" w:rsidP="00E66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510A22" w:rsidRPr="00190D22" w14:paraId="5C980FC4" w14:textId="3CFB28B2" w:rsidTr="00510A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5AC2" w14:textId="77777777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>
              <w:rPr>
                <w:rFonts w:ascii="Times New Roman" w:eastAsia="Arial Unicode MS" w:hAnsi="Times New Roman" w:cs="Times New Roman"/>
                <w:sz w:val="18"/>
                <w:szCs w:val="18"/>
              </w:rPr>
              <w:t>2</w:t>
            </w:r>
          </w:p>
          <w:p w14:paraId="3142B41F" w14:textId="77777777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FF0000"/>
                <w:sz w:val="18"/>
                <w:szCs w:val="18"/>
              </w:rPr>
            </w:pPr>
          </w:p>
          <w:p w14:paraId="6704D576" w14:textId="77777777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E05A8" w14:textId="77777777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190D22">
              <w:rPr>
                <w:rFonts w:ascii="Times New Roman" w:eastAsia="Arial Unicode MS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BC62F" w14:textId="77777777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proofErr w:type="spellStart"/>
            <w:r w:rsidRPr="00190D22">
              <w:rPr>
                <w:rFonts w:ascii="Times New Roman" w:eastAsia="Arial Unicode MS" w:hAnsi="Times New Roman" w:cs="Times New Roman"/>
                <w:sz w:val="18"/>
                <w:szCs w:val="18"/>
              </w:rPr>
              <w:t>cx</w:t>
            </w:r>
            <w:proofErr w:type="spellEnd"/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EF635" w14:textId="77777777" w:rsidR="00510A22" w:rsidRPr="00190D22" w:rsidRDefault="00510A22" w:rsidP="00E665BA">
            <w:pPr>
              <w:spacing w:after="0" w:line="240" w:lineRule="auto"/>
              <w:ind w:left="-90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190D2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Prostatal</w:t>
            </w:r>
            <w:proofErr w:type="spellEnd"/>
            <w:r w:rsidRPr="00190D2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160mg</w:t>
            </w:r>
            <w:r w:rsidRPr="00190D22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,</w:t>
            </w:r>
            <w:r w:rsidRPr="00190D2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c/ 30 cápsulas. Extrato lipídico esteroidal de </w:t>
            </w:r>
            <w:proofErr w:type="spellStart"/>
            <w:r w:rsidRPr="00190D2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Serenoa</w:t>
            </w:r>
            <w:proofErr w:type="spellEnd"/>
            <w:r w:rsidRPr="00190D2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90D2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repens</w:t>
            </w:r>
            <w:proofErr w:type="spellEnd"/>
            <w:r w:rsidRPr="00190D2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(padronizado em 90% de ácidos graxos)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460375" w14:textId="77777777" w:rsidR="00510A22" w:rsidRPr="00190D22" w:rsidRDefault="00510A22" w:rsidP="00E665BA">
            <w:pPr>
              <w:spacing w:after="0" w:line="240" w:lineRule="auto"/>
              <w:ind w:left="-9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092674B" w14:textId="77777777" w:rsidR="00510A22" w:rsidRPr="00190D22" w:rsidRDefault="00510A22" w:rsidP="00E665BA">
            <w:pPr>
              <w:spacing w:after="0" w:line="240" w:lineRule="auto"/>
              <w:ind w:left="-9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14:paraId="0A5514CD" w14:textId="77777777" w:rsidR="00510A22" w:rsidRPr="00190D22" w:rsidRDefault="00510A22" w:rsidP="00E665BA">
            <w:pPr>
              <w:spacing w:after="0" w:line="240" w:lineRule="auto"/>
              <w:ind w:left="-9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510A22" w:rsidRPr="00190D22" w14:paraId="1B2E2721" w14:textId="7D0BB1AB" w:rsidTr="00510A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06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1BB1A" w14:textId="77777777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>
              <w:rPr>
                <w:rFonts w:ascii="Times New Roman" w:eastAsia="Arial Unicode MS" w:hAnsi="Times New Roman" w:cs="Times New Roman"/>
                <w:sz w:val="18"/>
                <w:szCs w:val="18"/>
              </w:rPr>
              <w:t>3</w:t>
            </w:r>
          </w:p>
          <w:p w14:paraId="6793B9AC" w14:textId="77777777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FF0000"/>
                <w:sz w:val="18"/>
                <w:szCs w:val="18"/>
              </w:rPr>
            </w:pPr>
          </w:p>
          <w:p w14:paraId="2946E489" w14:textId="77777777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A2893" w14:textId="77777777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190D22">
              <w:rPr>
                <w:rFonts w:ascii="Times New Roman" w:eastAsia="Arial Unicode MS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349D9" w14:textId="77777777" w:rsidR="00510A22" w:rsidRPr="00190D22" w:rsidRDefault="00510A22" w:rsidP="00E665B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190D22">
              <w:rPr>
                <w:rFonts w:ascii="Times New Roman" w:eastAsia="Arial Unicode MS" w:hAnsi="Times New Roman" w:cs="Times New Roman"/>
                <w:sz w:val="18"/>
                <w:szCs w:val="18"/>
              </w:rPr>
              <w:t>lata</w:t>
            </w: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4D762" w14:textId="77777777" w:rsidR="00510A22" w:rsidRPr="00190D22" w:rsidRDefault="00510A22" w:rsidP="00E665BA">
            <w:pPr>
              <w:pStyle w:val="SemEspaamento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190D22">
              <w:rPr>
                <w:rFonts w:ascii="Times New Roman" w:eastAsia="Arial Unicode MS" w:hAnsi="Times New Roman"/>
                <w:b/>
                <w:bCs/>
                <w:sz w:val="18"/>
                <w:szCs w:val="18"/>
              </w:rPr>
              <w:t>Fórmula infantil NANLAC</w:t>
            </w:r>
            <w:r w:rsidRPr="00190D22">
              <w:rPr>
                <w:rFonts w:ascii="Times New Roman" w:eastAsia="Arial Unicode MS" w:hAnsi="Times New Roman"/>
                <w:sz w:val="18"/>
                <w:szCs w:val="18"/>
              </w:rPr>
              <w:t xml:space="preserve"> </w:t>
            </w:r>
            <w:proofErr w:type="spellStart"/>
            <w:r w:rsidRPr="00190D22">
              <w:rPr>
                <w:rFonts w:ascii="Times New Roman" w:eastAsia="Arial Unicode MS" w:hAnsi="Times New Roman"/>
                <w:sz w:val="18"/>
                <w:szCs w:val="18"/>
              </w:rPr>
              <w:t>confort</w:t>
            </w:r>
            <w:proofErr w:type="spellEnd"/>
            <w:r w:rsidRPr="00190D22">
              <w:rPr>
                <w:rFonts w:ascii="Times New Roman" w:eastAsia="Arial Unicode MS" w:hAnsi="Times New Roman"/>
                <w:sz w:val="18"/>
                <w:szCs w:val="18"/>
              </w:rPr>
              <w:t xml:space="preserve"> 1 a 3 anos, lata c/800g</w:t>
            </w:r>
          </w:p>
          <w:p w14:paraId="3067A45E" w14:textId="77777777" w:rsidR="00510A22" w:rsidRPr="00190D22" w:rsidRDefault="00510A22" w:rsidP="00E665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0D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Componentes:</w:t>
            </w:r>
            <w:r w:rsidRPr="00190D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5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ARA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6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Biotina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7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Cálcio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8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Cobre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9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DHA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10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Ferro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11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 xml:space="preserve">Com Fibra </w:t>
              </w:r>
              <w:proofErr w:type="spellStart"/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Prebiótica</w:t>
              </w:r>
              <w:proofErr w:type="spellEnd"/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12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Fósforo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13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Iodo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14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Magnésio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15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 xml:space="preserve">Com </w:t>
              </w:r>
              <w:proofErr w:type="spellStart"/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Maltodextrina</w:t>
              </w:r>
              <w:proofErr w:type="spellEnd"/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16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Nucleotídeos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17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Óleo de Girassol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18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Óleo de Palma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19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Potássio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20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Prebióticos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21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Selênio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22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Sódio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23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Vitamina A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24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Vitamina B1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25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Vitamina B2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26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Vitamina B3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27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Vitamina B5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28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Vitamina B6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29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Vitamina B9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30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Vitamina B12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31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Vitamina C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32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Vitamina D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33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Vitamina E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34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Vitamina K</w:t>
              </w:r>
            </w:hyperlink>
            <w:r w:rsidRPr="00190D2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hyperlink r:id="rId35" w:tgtFrame="_blank" w:history="1">
              <w:r w:rsidRPr="00190D22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Com Zinco</w:t>
              </w:r>
            </w:hyperlink>
          </w:p>
          <w:p w14:paraId="131974DB" w14:textId="77777777" w:rsidR="00510A22" w:rsidRPr="00190D22" w:rsidRDefault="00510A22" w:rsidP="00E665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190D2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Composto: </w:t>
            </w:r>
            <w:hyperlink r:id="rId36" w:tgtFrame="_blank" w:history="1">
              <w:r w:rsidRPr="00190D22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eastAsia="pt-BR"/>
                </w:rPr>
                <w:t>Com Lactose</w:t>
              </w:r>
            </w:hyperlink>
            <w:r w:rsidRPr="00190D22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, </w:t>
            </w:r>
            <w:hyperlink r:id="rId37" w:tgtFrame="_blank" w:history="1">
              <w:r w:rsidRPr="00190D22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eastAsia="pt-BR"/>
                </w:rPr>
                <w:t>Sem Glúten</w:t>
              </w:r>
            </w:hyperlink>
            <w:r w:rsidRPr="00190D22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, </w:t>
            </w:r>
            <w:hyperlink r:id="rId38" w:tgtFrame="_blank" w:history="1">
              <w:r w:rsidRPr="00190D22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eastAsia="pt-BR"/>
                </w:rPr>
                <w:t>Sem Gordura Trans</w:t>
              </w:r>
            </w:hyperlink>
          </w:p>
          <w:p w14:paraId="52A4ACB4" w14:textId="77777777" w:rsidR="00510A22" w:rsidRPr="00190D22" w:rsidRDefault="00510A22" w:rsidP="00E665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190D22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Embalagem: em lata</w:t>
            </w:r>
          </w:p>
          <w:p w14:paraId="1282699C" w14:textId="77777777" w:rsidR="00510A22" w:rsidRPr="00190D22" w:rsidRDefault="00510A22" w:rsidP="00E665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190D22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Fases da vida: </w:t>
            </w:r>
            <w:hyperlink r:id="rId39" w:tgtFrame="_blank" w:history="1">
              <w:r w:rsidRPr="00190D22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18"/>
                  <w:szCs w:val="18"/>
                  <w:lang w:eastAsia="pt-BR"/>
                </w:rPr>
                <w:t>Para Lactentes de 1 a 3 Anos</w:t>
              </w:r>
            </w:hyperlink>
          </w:p>
          <w:p w14:paraId="301A2E96" w14:textId="77777777" w:rsidR="00510A22" w:rsidRPr="00190D22" w:rsidRDefault="00510A22" w:rsidP="00E665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190D22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Quantidade: 800g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-</w:t>
            </w:r>
            <w:r w:rsidRPr="00190D22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Tipo: desnatado</w:t>
            </w:r>
          </w:p>
          <w:p w14:paraId="7779EAB5" w14:textId="77777777" w:rsidR="00510A22" w:rsidRPr="00190D22" w:rsidRDefault="00510A22" w:rsidP="00E665BA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098C954" w14:textId="77777777" w:rsidR="00510A22" w:rsidRPr="00190D22" w:rsidRDefault="00510A22" w:rsidP="00E665BA">
            <w:pPr>
              <w:pStyle w:val="SemEspaamento"/>
              <w:rPr>
                <w:rFonts w:ascii="Times New Roman" w:eastAsia="Arial Unicode MS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8693578" w14:textId="77777777" w:rsidR="00510A22" w:rsidRPr="00190D22" w:rsidRDefault="00510A22" w:rsidP="00E665BA">
            <w:pPr>
              <w:pStyle w:val="SemEspaamento"/>
              <w:rPr>
                <w:rFonts w:ascii="Times New Roman" w:eastAsia="Arial Unicode MS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14:paraId="44ABEBFA" w14:textId="77777777" w:rsidR="00510A22" w:rsidRPr="00190D22" w:rsidRDefault="00510A22" w:rsidP="00E665BA">
            <w:pPr>
              <w:pStyle w:val="SemEspaamento"/>
              <w:rPr>
                <w:rFonts w:ascii="Times New Roman" w:eastAsia="Arial Unicode MS" w:hAnsi="Times New Roman"/>
                <w:b/>
                <w:bCs/>
                <w:sz w:val="18"/>
                <w:szCs w:val="18"/>
              </w:rPr>
            </w:pPr>
          </w:p>
        </w:tc>
      </w:tr>
    </w:tbl>
    <w:p w14:paraId="2A3FD246" w14:textId="77777777" w:rsidR="00510A22" w:rsidRDefault="00510A22"/>
    <w:p w14:paraId="68B81472" w14:textId="77777777" w:rsidR="00510A22" w:rsidRDefault="00510A22" w:rsidP="00510A22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</w:rPr>
      </w:pPr>
    </w:p>
    <w:p w14:paraId="78F5460F" w14:textId="37D94D11" w:rsidR="00510A22" w:rsidRPr="00376671" w:rsidRDefault="00510A22" w:rsidP="00510A22">
      <w:pPr>
        <w:widowControl w:val="0"/>
        <w:autoSpaceDE w:val="0"/>
        <w:autoSpaceDN w:val="0"/>
        <w:spacing w:after="0" w:line="360" w:lineRule="auto"/>
        <w:ind w:right="723"/>
        <w:rPr>
          <w:rFonts w:ascii="Times New Roman" w:eastAsia="Cambria" w:hAnsi="Times New Roman" w:cs="Times New Roman"/>
          <w:sz w:val="24"/>
          <w:szCs w:val="24"/>
          <w:lang w:val="pt-PT"/>
        </w:rPr>
      </w:pPr>
      <w:r w:rsidRPr="00376671">
        <w:rPr>
          <w:rFonts w:ascii="Arial" w:hAnsi="Arial" w:cs="Arial"/>
          <w:bCs/>
          <w:color w:val="00000A"/>
          <w:sz w:val="16"/>
          <w:szCs w:val="16"/>
        </w:rPr>
        <w:t>VALOR TOTAL</w:t>
      </w:r>
      <w:r>
        <w:rPr>
          <w:rFonts w:ascii="Arial" w:hAnsi="Arial" w:cs="Arial"/>
          <w:bCs/>
          <w:color w:val="00000A"/>
          <w:sz w:val="16"/>
          <w:szCs w:val="16"/>
        </w:rPr>
        <w:t xml:space="preserve">: </w:t>
      </w:r>
      <w:r w:rsidRPr="00376671">
        <w:rPr>
          <w:rFonts w:ascii="Times New Roman" w:eastAsia="Cambria" w:hAnsi="Times New Roman" w:cs="Times New Roman"/>
          <w:sz w:val="24"/>
          <w:szCs w:val="24"/>
          <w:lang w:val="pt-PT"/>
        </w:rPr>
        <w:tab/>
      </w:r>
      <w:r w:rsidRPr="00376671">
        <w:rPr>
          <w:rFonts w:ascii="Times New Roman" w:eastAsia="Cambria" w:hAnsi="Times New Roman" w:cs="Times New Roman"/>
          <w:sz w:val="24"/>
          <w:szCs w:val="24"/>
          <w:lang w:val="pt-PT"/>
        </w:rPr>
        <w:tab/>
      </w:r>
    </w:p>
    <w:p w14:paraId="748D95D2" w14:textId="77777777" w:rsidR="00510A22" w:rsidRPr="00376671" w:rsidRDefault="00510A22" w:rsidP="00510A22">
      <w:pPr>
        <w:widowControl w:val="0"/>
        <w:autoSpaceDE w:val="0"/>
        <w:autoSpaceDN w:val="0"/>
        <w:spacing w:after="0" w:line="360" w:lineRule="auto"/>
        <w:ind w:right="723"/>
        <w:rPr>
          <w:rFonts w:ascii="Times New Roman" w:eastAsia="Cambria" w:hAnsi="Times New Roman" w:cs="Times New Roman"/>
          <w:sz w:val="24"/>
          <w:szCs w:val="24"/>
          <w:lang w:val="pt-PT"/>
        </w:rPr>
      </w:pPr>
      <w:r w:rsidRPr="00376671">
        <w:rPr>
          <w:rFonts w:ascii="Times New Roman" w:eastAsia="Cambria" w:hAnsi="Times New Roman" w:cs="Times New Roman"/>
          <w:sz w:val="24"/>
          <w:szCs w:val="24"/>
          <w:lang w:val="pt-PT"/>
        </w:rPr>
        <w:t xml:space="preserve"> </w:t>
      </w:r>
    </w:p>
    <w:p w14:paraId="76B99A8A" w14:textId="77777777" w:rsidR="00510A22" w:rsidRPr="00376671" w:rsidRDefault="00510A22" w:rsidP="00510A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37667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37667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37667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37667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37667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37667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</w:p>
    <w:p w14:paraId="496A86B6" w14:textId="58B9883D" w:rsidR="00510A22" w:rsidRPr="00376671" w:rsidRDefault="00510A22" w:rsidP="00510A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37667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Cidade/Estado, _____ DE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ABRIL</w:t>
      </w:r>
      <w:r w:rsidRPr="0037667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  de 2026.</w:t>
      </w:r>
    </w:p>
    <w:p w14:paraId="16BEC139" w14:textId="77777777" w:rsidR="00510A22" w:rsidRPr="00376671" w:rsidRDefault="00510A22" w:rsidP="00510A22">
      <w:pPr>
        <w:widowControl w:val="0"/>
        <w:autoSpaceDE w:val="0"/>
        <w:autoSpaceDN w:val="0"/>
        <w:spacing w:after="0" w:line="360" w:lineRule="auto"/>
        <w:ind w:right="723"/>
        <w:rPr>
          <w:rFonts w:ascii="Times New Roman" w:eastAsia="Cambria" w:hAnsi="Times New Roman" w:cs="Times New Roman"/>
          <w:sz w:val="24"/>
          <w:szCs w:val="24"/>
          <w:lang w:val="pt-PT"/>
        </w:rPr>
      </w:pPr>
    </w:p>
    <w:p w14:paraId="2F0757AA" w14:textId="77777777" w:rsidR="00510A22" w:rsidRPr="00376671" w:rsidRDefault="00510A22" w:rsidP="00510A22">
      <w:pPr>
        <w:widowControl w:val="0"/>
        <w:autoSpaceDE w:val="0"/>
        <w:autoSpaceDN w:val="0"/>
        <w:spacing w:after="0" w:line="360" w:lineRule="auto"/>
        <w:ind w:right="723"/>
        <w:rPr>
          <w:rFonts w:ascii="Times New Roman" w:eastAsia="Cambria" w:hAnsi="Times New Roman" w:cs="Times New Roman"/>
          <w:sz w:val="24"/>
          <w:szCs w:val="24"/>
          <w:lang w:val="pt-PT"/>
        </w:rPr>
      </w:pPr>
    </w:p>
    <w:p w14:paraId="47BAD1D3" w14:textId="77777777" w:rsidR="00510A22" w:rsidRPr="00376671" w:rsidRDefault="00510A22" w:rsidP="00510A22">
      <w:pPr>
        <w:widowControl w:val="0"/>
        <w:autoSpaceDE w:val="0"/>
        <w:autoSpaceDN w:val="0"/>
        <w:spacing w:after="0" w:line="360" w:lineRule="auto"/>
        <w:ind w:right="723"/>
        <w:rPr>
          <w:rFonts w:ascii="Times New Roman" w:eastAsia="Cambria" w:hAnsi="Times New Roman" w:cs="Times New Roman"/>
          <w:sz w:val="24"/>
          <w:szCs w:val="24"/>
          <w:lang w:val="pt-PT"/>
        </w:rPr>
      </w:pPr>
      <w:r w:rsidRPr="00376671">
        <w:rPr>
          <w:rFonts w:ascii="Times New Roman" w:eastAsia="Cambria" w:hAnsi="Times New Roman" w:cs="Times New Roman"/>
          <w:sz w:val="24"/>
          <w:szCs w:val="24"/>
          <w:lang w:val="pt-PT"/>
        </w:rPr>
        <w:t xml:space="preserve">ASSINATURA DO RESPONSÁVEL PELA EMPRESA </w:t>
      </w:r>
    </w:p>
    <w:p w14:paraId="651066EA" w14:textId="77777777" w:rsidR="00510A22" w:rsidRPr="00376671" w:rsidRDefault="00510A22" w:rsidP="00510A22">
      <w:pPr>
        <w:widowControl w:val="0"/>
        <w:autoSpaceDE w:val="0"/>
        <w:autoSpaceDN w:val="0"/>
        <w:spacing w:after="0" w:line="360" w:lineRule="auto"/>
        <w:ind w:right="723"/>
        <w:rPr>
          <w:rFonts w:ascii="Times New Roman" w:eastAsia="Cambria" w:hAnsi="Times New Roman" w:cs="Times New Roman"/>
          <w:sz w:val="24"/>
          <w:szCs w:val="24"/>
          <w:lang w:val="pt-PT"/>
        </w:rPr>
      </w:pPr>
    </w:p>
    <w:p w14:paraId="5CACB567" w14:textId="77777777" w:rsidR="00510A22" w:rsidRDefault="00510A22"/>
    <w:sectPr w:rsidR="00510A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Pro-Regular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AA5D23"/>
    <w:multiLevelType w:val="multilevel"/>
    <w:tmpl w:val="93AEE738"/>
    <w:lvl w:ilvl="0">
      <w:start w:val="1"/>
      <w:numFmt w:val="decimal"/>
      <w:lvlText w:val="%1"/>
      <w:lvlJc w:val="left"/>
      <w:pPr>
        <w:ind w:left="360" w:hanging="360"/>
      </w:pPr>
      <w:rPr>
        <w:rFonts w:eastAsia="MyriadPro-Regula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yriadPro-Regula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yriadPro-Regula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yriadPro-Regula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yriadPro-Regula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yriadPro-Regula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yriadPro-Regula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yriadPro-Regular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yriadPro-Regular" w:hint="default"/>
      </w:rPr>
    </w:lvl>
  </w:abstractNum>
  <w:num w:numId="1" w16cid:durableId="1013872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A22"/>
    <w:rsid w:val="004C717F"/>
    <w:rsid w:val="00510A22"/>
    <w:rsid w:val="005A4428"/>
    <w:rsid w:val="00A81A6A"/>
    <w:rsid w:val="00D9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A2D53"/>
  <w15:chartTrackingRefBased/>
  <w15:docId w15:val="{82D11383-7214-45C9-84AA-3F1F5A25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A22"/>
    <w:pPr>
      <w:spacing w:after="200" w:line="276" w:lineRule="auto"/>
    </w:pPr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10A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10A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10A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10A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10A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10A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10A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10A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10A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10A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10A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10A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10A2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10A22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10A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10A2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10A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10A2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10A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10A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10A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10A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10A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10A2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10A2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10A22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10A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10A22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10A2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rsid w:val="00510A22"/>
    <w:rPr>
      <w:rFonts w:ascii="Verdana" w:hAnsi="Verdana" w:hint="default"/>
      <w:strike w:val="0"/>
      <w:dstrike w:val="0"/>
      <w:color w:val="FF0000"/>
      <w:sz w:val="16"/>
      <w:szCs w:val="16"/>
      <w:u w:val="none"/>
      <w:effect w:val="none"/>
    </w:rPr>
  </w:style>
  <w:style w:type="paragraph" w:styleId="SemEspaamento">
    <w:name w:val="No Spacing"/>
    <w:uiPriority w:val="1"/>
    <w:qFormat/>
    <w:rsid w:val="00510A2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drogariaspacheco.com.br/formula-infantil/Com%20Iodo?PS=48&amp;map=c,specificationFilter_550" TargetMode="External"/><Relationship Id="rId18" Type="http://schemas.openxmlformats.org/officeDocument/2006/relationships/hyperlink" Target="https://www.drogariaspacheco.com.br/formula-infantil/Com%20%C3%93leo%20de%20Palma?PS=48&amp;map=c,specificationFilter_550" TargetMode="External"/><Relationship Id="rId26" Type="http://schemas.openxmlformats.org/officeDocument/2006/relationships/hyperlink" Target="https://www.drogariaspacheco.com.br/formula-infantil/Com%20Vitamina%20B3?PS=48&amp;map=c,specificationFilter_550&amp;_gl=1*iuxfl7*_up*MQ..*_ga*MTkzMTM0MDExNC4xNzYwMDQwMjky*_ga_X010SFPX09*czE3NjAwNDAyOTIkbzEkZzAkdDE3NjAwNDAyOTIkajYwJGwwJGgw" TargetMode="External"/><Relationship Id="rId39" Type="http://schemas.openxmlformats.org/officeDocument/2006/relationships/hyperlink" Target="https://www.drogariaspacheco.com.br/formula-infantil/Para%20Lactentes%20de%201%20a%203%20Anos?PS=48&amp;map=c,specificationFilter_554" TargetMode="External"/><Relationship Id="rId21" Type="http://schemas.openxmlformats.org/officeDocument/2006/relationships/hyperlink" Target="https://www.drogariaspacheco.com.br/formula-infantil/Com%20Sel%C3%AAnio?PS=48&amp;map=c,specificationFilter_550" TargetMode="External"/><Relationship Id="rId34" Type="http://schemas.openxmlformats.org/officeDocument/2006/relationships/hyperlink" Target="https://www.drogariaspacheco.com.br/formula-infantil/Com%20Vitamina%20K?PS=48&amp;map=c,specificationFilter_550" TargetMode="External"/><Relationship Id="rId7" Type="http://schemas.openxmlformats.org/officeDocument/2006/relationships/hyperlink" Target="https://www.drogariaspacheco.com.br/formula-infantil/Com%20C%C3%A1lcio?PS=48&amp;map=c,specificationFilter_5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drogariaspacheco.com.br/formula-infantil/Com%20Nucleot%C3%ADdeos?PS=48&amp;map=c,specificationFilter_550&amp;_gl=1*9si3yw*_up*MQ..*_ga*MTkzMTM0MDExNC4xNzYwMDQwMjky*_ga_X010SFPX09*czE3NjAwNDAyOTIkbzEkZzAkdDE3NjAwNDAyOTIkajYwJGwwJGgw" TargetMode="External"/><Relationship Id="rId20" Type="http://schemas.openxmlformats.org/officeDocument/2006/relationships/hyperlink" Target="https://www.drogariaspacheco.com.br/formula-infantil/Com%20Prebi%C3%B3ticos?PS=48&amp;map=c,specificationFilter_550" TargetMode="External"/><Relationship Id="rId29" Type="http://schemas.openxmlformats.org/officeDocument/2006/relationships/hyperlink" Target="https://www.drogariaspacheco.com.br/formula-infantil/Com%20Vitamina%20B9?PS=48&amp;map=c,specificationFilter_550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drogariaspacheco.com.br/formula-infantil/Com%20Biotina?PS=48&amp;map=c,specificationFilter_550" TargetMode="External"/><Relationship Id="rId11" Type="http://schemas.openxmlformats.org/officeDocument/2006/relationships/hyperlink" Target="https://www.drogariaspacheco.com.br/formula-infantil/Com%20Fibra%20Prebi%C3%B3tica?PS=48&amp;map=c,specificationFilter_550" TargetMode="External"/><Relationship Id="rId24" Type="http://schemas.openxmlformats.org/officeDocument/2006/relationships/hyperlink" Target="https://www.drogariaspacheco.com.br/formula-infantil/Com%20Vitamina%20B1?PS=48&amp;map=c,specificationFilter_550" TargetMode="External"/><Relationship Id="rId32" Type="http://schemas.openxmlformats.org/officeDocument/2006/relationships/hyperlink" Target="https://www.drogariaspacheco.com.br/formula-infantil/Com%20Vitamina%20D?PS=48&amp;map=c,specificationFilter_550" TargetMode="External"/><Relationship Id="rId37" Type="http://schemas.openxmlformats.org/officeDocument/2006/relationships/hyperlink" Target="https://www.drogariaspacheco.com.br/formula-infantil/Sem%20Gl%C3%BAten?PS=48&amp;map=c,specificationFilter_551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www.drogariaspacheco.com.br/formula-infantil/Com%20ARA?PS=48&amp;map=c,specificationFilter_550" TargetMode="External"/><Relationship Id="rId15" Type="http://schemas.openxmlformats.org/officeDocument/2006/relationships/hyperlink" Target="https://www.drogariaspacheco.com.br/formula-infantil/Com%20Maltodextrina?PS=48&amp;map=c,specificationFilter_550" TargetMode="External"/><Relationship Id="rId23" Type="http://schemas.openxmlformats.org/officeDocument/2006/relationships/hyperlink" Target="https://www.drogariaspacheco.com.br/formula-infantil/Com%20Vitamina%20A?PS=48&amp;map=c,specificationFilter_550" TargetMode="External"/><Relationship Id="rId28" Type="http://schemas.openxmlformats.org/officeDocument/2006/relationships/hyperlink" Target="https://www.drogariaspacheco.com.br/formula-infantil/Com%20Vitamina%20B6?PS=48&amp;map=c,specificationFilter_550" TargetMode="External"/><Relationship Id="rId36" Type="http://schemas.openxmlformats.org/officeDocument/2006/relationships/hyperlink" Target="https://www.drogariaspacheco.com.br/formula-infantil/Com%20Lactose?PS=48&amp;map=c,specificationFilter_551" TargetMode="External"/><Relationship Id="rId10" Type="http://schemas.openxmlformats.org/officeDocument/2006/relationships/hyperlink" Target="https://www.drogariaspacheco.com.br/formula-infantil/Com%20Ferro?PS=48&amp;map=c,specificationFilter_550" TargetMode="External"/><Relationship Id="rId19" Type="http://schemas.openxmlformats.org/officeDocument/2006/relationships/hyperlink" Target="https://www.drogariaspacheco.com.br/formula-infantil/Com%20Pot%C3%A1ssio?PS=48&amp;map=c,specificationFilter_550" TargetMode="External"/><Relationship Id="rId31" Type="http://schemas.openxmlformats.org/officeDocument/2006/relationships/hyperlink" Target="https://www.drogariaspacheco.com.br/formula-infantil/Com%20Vitamina%20C?PS=48&amp;map=c,specificationFilter_5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rogariaspacheco.com.br/formula-infantil/Com%20DHA?PS=48&amp;map=c,specificationFilter_550" TargetMode="External"/><Relationship Id="rId14" Type="http://schemas.openxmlformats.org/officeDocument/2006/relationships/hyperlink" Target="https://www.drogariaspacheco.com.br/formula-infantil/Com%20Magn%C3%A9sio?PS=48&amp;map=c,specificationFilter_550" TargetMode="External"/><Relationship Id="rId22" Type="http://schemas.openxmlformats.org/officeDocument/2006/relationships/hyperlink" Target="https://www.drogariaspacheco.com.br/formula-infantil/Com%20S%C3%B3dio?PS=48&amp;map=c,specificationFilter_550" TargetMode="External"/><Relationship Id="rId27" Type="http://schemas.openxmlformats.org/officeDocument/2006/relationships/hyperlink" Target="https://www.drogariaspacheco.com.br/formula-infantil/Com%20Vitamina%20B5?PS=48&amp;map=c,specificationFilter_550" TargetMode="External"/><Relationship Id="rId30" Type="http://schemas.openxmlformats.org/officeDocument/2006/relationships/hyperlink" Target="https://www.drogariaspacheco.com.br/formula-infantil/Com%20Vitamina%20B12?PS=48&amp;map=c,specificationFilter_550" TargetMode="External"/><Relationship Id="rId35" Type="http://schemas.openxmlformats.org/officeDocument/2006/relationships/hyperlink" Target="https://www.drogariaspacheco.com.br/formula-infantil/Com%20Zinco?PS=48&amp;map=c,specificationFilter_550&amp;_gl=1*iuxfl7*_up*MQ..*_ga*MTkzMTM0MDExNC4xNzYwMDQwMjky*_ga_X010SFPX09*czE3NjAwNDAyOTIkbzEkZzAkdDE3NjAwNDAyOTIkajYwJGwwJGgw" TargetMode="External"/><Relationship Id="rId8" Type="http://schemas.openxmlformats.org/officeDocument/2006/relationships/hyperlink" Target="https://www.drogariaspacheco.com.br/formula-infantil/Com%20Cobre?PS=48&amp;map=c,specificationFilter_55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drogariaspacheco.com.br/formula-infantil/Com%20F%C3%B3sforo?PS=48&amp;map=c,specificationFilter_550&amp;_gl=1*9si3yw*_up*MQ..*_ga*MTkzMTM0MDExNC4xNzYwMDQwMjky*_ga_X010SFPX09*czE3NjAwNDAyOTIkbzEkZzAkdDE3NjAwNDAyOTIkajYwJGwwJGgw" TargetMode="External"/><Relationship Id="rId17" Type="http://schemas.openxmlformats.org/officeDocument/2006/relationships/hyperlink" Target="https://www.drogariaspacheco.com.br/formula-infantil/Com%20%C3%93leo%20de%20Girassol?PS=48&amp;map=c,specificationFilter_550" TargetMode="External"/><Relationship Id="rId25" Type="http://schemas.openxmlformats.org/officeDocument/2006/relationships/hyperlink" Target="https://www.drogariaspacheco.com.br/formula-infantil/Com%20Vitamina%20B2?PS=48&amp;map=c,specificationFilter_550" TargetMode="External"/><Relationship Id="rId33" Type="http://schemas.openxmlformats.org/officeDocument/2006/relationships/hyperlink" Target="https://www.drogariaspacheco.com.br/formula-infantil/Com%20Vitamina%20E?PS=48&amp;map=c,specificationFilter_550" TargetMode="External"/><Relationship Id="rId38" Type="http://schemas.openxmlformats.org/officeDocument/2006/relationships/hyperlink" Target="https://www.drogariaspacheco.com.br/formula-infantil/Sem%20Gordura%20Trans?PS=48&amp;map=c,specificationFilter_551&amp;_gl=1*1n6d37p*_up*MQ..*_ga*MTkzMTM0MDExNC4xNzYwMDQwMjky*_ga_X010SFPX09*czE3NjAwNDAyOTIkbzEkZzAkdDE3NjAwNDAyOTIkajYwJGwwJGgw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1196</Words>
  <Characters>6461</Characters>
  <Application>Microsoft Office Word</Application>
  <DocSecurity>0</DocSecurity>
  <Lines>53</Lines>
  <Paragraphs>15</Paragraphs>
  <ScaleCrop>false</ScaleCrop>
  <Company/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Josely</cp:lastModifiedBy>
  <cp:revision>2</cp:revision>
  <dcterms:created xsi:type="dcterms:W3CDTF">2026-04-01T21:33:00Z</dcterms:created>
  <dcterms:modified xsi:type="dcterms:W3CDTF">2026-04-01T21:33:00Z</dcterms:modified>
</cp:coreProperties>
</file>